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F6766" w14:textId="410E6453" w:rsidR="00D617E9" w:rsidRDefault="00D617E9" w:rsidP="000207F4">
      <w:pPr>
        <w:shd w:val="clear" w:color="auto" w:fill="FFFFFF"/>
        <w:spacing w:after="0" w:line="240" w:lineRule="auto"/>
        <w:rPr>
          <w:rFonts w:ascii="Arial" w:eastAsia="Times New Roman" w:hAnsi="Arial" w:cs="Arial"/>
          <w:b/>
          <w:bCs/>
          <w:noProof w:val="0"/>
          <w:color w:val="222222"/>
          <w:lang w:val="en-CA" w:eastAsia="en-CA"/>
        </w:rPr>
      </w:pPr>
      <w:r>
        <w:rPr>
          <w:rFonts w:ascii="Arial" w:eastAsia="Times New Roman" w:hAnsi="Arial" w:cs="Arial"/>
          <w:b/>
          <w:bCs/>
          <w:noProof w:val="0"/>
          <w:color w:val="222222"/>
          <w:lang w:val="en-CA" w:eastAsia="en-CA"/>
        </w:rPr>
        <w:t>Drawing a Field</w:t>
      </w:r>
      <w:r w:rsidR="00D816D0">
        <w:rPr>
          <w:rFonts w:ascii="Arial" w:eastAsia="Times New Roman" w:hAnsi="Arial" w:cs="Arial"/>
          <w:b/>
          <w:bCs/>
          <w:noProof w:val="0"/>
          <w:color w:val="222222"/>
          <w:lang w:val="en-CA" w:eastAsia="en-CA"/>
        </w:rPr>
        <w:t xml:space="preserve"> Plan from </w:t>
      </w:r>
      <w:proofErr w:type="spellStart"/>
      <w:r w:rsidR="00D816D0">
        <w:rPr>
          <w:rFonts w:ascii="Arial" w:eastAsia="Times New Roman" w:hAnsi="Arial" w:cs="Arial"/>
          <w:b/>
          <w:bCs/>
          <w:noProof w:val="0"/>
          <w:color w:val="222222"/>
          <w:lang w:val="en-CA" w:eastAsia="en-CA"/>
        </w:rPr>
        <w:t>FieldMap</w:t>
      </w:r>
      <w:proofErr w:type="spellEnd"/>
    </w:p>
    <w:p w14:paraId="602B9F57" w14:textId="77777777" w:rsidR="00D816D0" w:rsidRDefault="00D816D0" w:rsidP="000207F4">
      <w:pPr>
        <w:shd w:val="clear" w:color="auto" w:fill="FFFFFF"/>
        <w:spacing w:after="0" w:line="240" w:lineRule="auto"/>
        <w:rPr>
          <w:rFonts w:ascii="Arial" w:eastAsia="Times New Roman" w:hAnsi="Arial" w:cs="Arial"/>
          <w:b/>
          <w:bCs/>
          <w:noProof w:val="0"/>
          <w:color w:val="222222"/>
          <w:lang w:val="en-CA" w:eastAsia="en-CA"/>
        </w:rPr>
      </w:pPr>
    </w:p>
    <w:p w14:paraId="529D8964" w14:textId="3807B45F" w:rsidR="00EB2714" w:rsidRPr="00D816D0" w:rsidRDefault="00FE33E4" w:rsidP="000207F4">
      <w:pPr>
        <w:shd w:val="clear" w:color="auto" w:fill="FFFFFF"/>
        <w:spacing w:after="0" w:line="240" w:lineRule="auto"/>
        <w:rPr>
          <w:rFonts w:ascii="Arial" w:eastAsia="Times New Roman" w:hAnsi="Arial" w:cs="Arial"/>
          <w:noProof w:val="0"/>
          <w:color w:val="222222"/>
          <w:lang w:val="en-CA" w:eastAsia="en-CA"/>
        </w:rPr>
      </w:pPr>
      <w:proofErr w:type="gramStart"/>
      <w:r w:rsidRPr="00D816D0">
        <w:rPr>
          <w:rFonts w:ascii="Arial" w:eastAsia="Times New Roman" w:hAnsi="Arial" w:cs="Arial"/>
          <w:noProof w:val="0"/>
          <w:color w:val="222222"/>
          <w:lang w:val="en-CA" w:eastAsia="en-CA"/>
        </w:rPr>
        <w:t>Lets</w:t>
      </w:r>
      <w:proofErr w:type="gramEnd"/>
      <w:r w:rsidRPr="00D816D0">
        <w:rPr>
          <w:rFonts w:ascii="Arial" w:eastAsia="Times New Roman" w:hAnsi="Arial" w:cs="Arial"/>
          <w:noProof w:val="0"/>
          <w:color w:val="222222"/>
          <w:lang w:val="en-CA" w:eastAsia="en-CA"/>
        </w:rPr>
        <w:t xml:space="preserve"> try an example for 2019 study DIOP19 at </w:t>
      </w:r>
      <w:r w:rsidR="00EB2714" w:rsidRPr="00D816D0">
        <w:rPr>
          <w:rFonts w:ascii="Arial" w:eastAsia="Times New Roman" w:hAnsi="Arial" w:cs="Arial"/>
          <w:noProof w:val="0"/>
          <w:color w:val="222222"/>
          <w:lang w:val="en-CA" w:eastAsia="en-CA"/>
        </w:rPr>
        <w:t>Were</w:t>
      </w:r>
    </w:p>
    <w:p w14:paraId="3C4D7B5F" w14:textId="0382B219" w:rsidR="00656B27" w:rsidRPr="003C556B" w:rsidRDefault="00656B27" w:rsidP="000207F4">
      <w:pPr>
        <w:shd w:val="clear" w:color="auto" w:fill="FFFFFF"/>
        <w:spacing w:after="0" w:line="240" w:lineRule="auto"/>
        <w:rPr>
          <w:rFonts w:ascii="Arial" w:eastAsia="Times New Roman" w:hAnsi="Arial" w:cs="Arial"/>
          <w:noProof w:val="0"/>
          <w:color w:val="222222"/>
          <w:lang w:val="en-CA" w:eastAsia="en-CA"/>
        </w:rPr>
      </w:pPr>
    </w:p>
    <w:p w14:paraId="5865AD73" w14:textId="7BAB7E6B" w:rsidR="008F4555" w:rsidRPr="003C556B" w:rsidRDefault="00656B27" w:rsidP="000207F4">
      <w:pPr>
        <w:shd w:val="clear" w:color="auto" w:fill="FFFFFF"/>
        <w:spacing w:after="0" w:line="240" w:lineRule="auto"/>
        <w:rPr>
          <w:rFonts w:ascii="Arial" w:eastAsia="Times New Roman" w:hAnsi="Arial" w:cs="Arial"/>
          <w:noProof w:val="0"/>
          <w:color w:val="222222"/>
          <w:lang w:val="en-CA" w:eastAsia="en-CA"/>
        </w:rPr>
      </w:pPr>
      <w:r w:rsidRPr="003C556B">
        <w:rPr>
          <w:rFonts w:ascii="Arial" w:eastAsia="Times New Roman" w:hAnsi="Arial" w:cs="Arial"/>
          <w:noProof w:val="0"/>
          <w:color w:val="222222"/>
          <w:lang w:val="en-CA" w:eastAsia="en-CA"/>
        </w:rPr>
        <w:t xml:space="preserve">This trial has 28 entries in three reps (84 plots) and according to the </w:t>
      </w:r>
      <w:r w:rsidR="00EB2714" w:rsidRPr="003C556B">
        <w:rPr>
          <w:rFonts w:ascii="Arial" w:eastAsia="Times New Roman" w:hAnsi="Arial" w:cs="Arial"/>
          <w:noProof w:val="0"/>
          <w:color w:val="222222"/>
          <w:lang w:val="en-CA" w:eastAsia="en-CA"/>
        </w:rPr>
        <w:t>FLD_</w:t>
      </w:r>
      <w:r w:rsidRPr="003C556B">
        <w:rPr>
          <w:rFonts w:ascii="Arial" w:eastAsia="Times New Roman" w:hAnsi="Arial" w:cs="Arial"/>
          <w:noProof w:val="0"/>
          <w:color w:val="222222"/>
          <w:lang w:val="en-CA" w:eastAsia="en-CA"/>
        </w:rPr>
        <w:t xml:space="preserve">ROW and </w:t>
      </w:r>
      <w:r w:rsidR="00EB2714" w:rsidRPr="003C556B">
        <w:rPr>
          <w:rFonts w:ascii="Arial" w:eastAsia="Times New Roman" w:hAnsi="Arial" w:cs="Arial"/>
          <w:noProof w:val="0"/>
          <w:color w:val="222222"/>
          <w:lang w:val="en-CA" w:eastAsia="en-CA"/>
        </w:rPr>
        <w:t>FLD_</w:t>
      </w:r>
      <w:r w:rsidRPr="003C556B">
        <w:rPr>
          <w:rFonts w:ascii="Arial" w:eastAsia="Times New Roman" w:hAnsi="Arial" w:cs="Arial"/>
          <w:noProof w:val="0"/>
          <w:color w:val="222222"/>
          <w:lang w:val="en-CA" w:eastAsia="en-CA"/>
        </w:rPr>
        <w:t>COL coordinate</w:t>
      </w:r>
      <w:r w:rsidR="00EB2714" w:rsidRPr="003C556B">
        <w:rPr>
          <w:rFonts w:ascii="Arial" w:eastAsia="Times New Roman" w:hAnsi="Arial" w:cs="Arial"/>
          <w:noProof w:val="0"/>
          <w:color w:val="222222"/>
          <w:lang w:val="en-CA" w:eastAsia="en-CA"/>
        </w:rPr>
        <w:t>s</w:t>
      </w:r>
      <w:r w:rsidRPr="003C556B">
        <w:rPr>
          <w:rFonts w:ascii="Arial" w:eastAsia="Times New Roman" w:hAnsi="Arial" w:cs="Arial"/>
          <w:noProof w:val="0"/>
          <w:color w:val="222222"/>
          <w:lang w:val="en-CA" w:eastAsia="en-CA"/>
        </w:rPr>
        <w:t xml:space="preserve"> imported is laid out in 12 ranges and 7 columns, in a serpentine order.</w:t>
      </w:r>
      <w:r w:rsidR="00EB2714" w:rsidRPr="003C556B">
        <w:rPr>
          <w:rFonts w:ascii="Arial" w:eastAsia="Times New Roman" w:hAnsi="Arial" w:cs="Arial"/>
          <w:noProof w:val="0"/>
          <w:color w:val="222222"/>
          <w:lang w:val="en-CA" w:eastAsia="en-CA"/>
        </w:rPr>
        <w:t xml:space="preserve"> </w:t>
      </w:r>
      <w:r w:rsidR="008F4555" w:rsidRPr="003C556B">
        <w:rPr>
          <w:rFonts w:ascii="Arial" w:eastAsia="Times New Roman" w:hAnsi="Arial" w:cs="Arial"/>
          <w:noProof w:val="0"/>
          <w:color w:val="222222"/>
          <w:lang w:val="en-CA" w:eastAsia="en-CA"/>
        </w:rPr>
        <w:t xml:space="preserve"> If you lay out the imported plan according to FLD_ROW and FLD_</w:t>
      </w:r>
      <w:proofErr w:type="gramStart"/>
      <w:r w:rsidR="008F4555" w:rsidRPr="003C556B">
        <w:rPr>
          <w:rFonts w:ascii="Arial" w:eastAsia="Times New Roman" w:hAnsi="Arial" w:cs="Arial"/>
          <w:noProof w:val="0"/>
          <w:color w:val="222222"/>
          <w:lang w:val="en-CA" w:eastAsia="en-CA"/>
        </w:rPr>
        <w:t>COL</w:t>
      </w:r>
      <w:proofErr w:type="gramEnd"/>
      <w:r w:rsidR="008F4555" w:rsidRPr="003C556B">
        <w:rPr>
          <w:rFonts w:ascii="Arial" w:eastAsia="Times New Roman" w:hAnsi="Arial" w:cs="Arial"/>
          <w:noProof w:val="0"/>
          <w:color w:val="222222"/>
          <w:lang w:val="en-CA" w:eastAsia="en-CA"/>
        </w:rPr>
        <w:t xml:space="preserve"> you get the following </w:t>
      </w:r>
      <w:proofErr w:type="spellStart"/>
      <w:r w:rsidR="008F4555" w:rsidRPr="003C556B">
        <w:rPr>
          <w:rFonts w:ascii="Arial" w:eastAsia="Times New Roman" w:hAnsi="Arial" w:cs="Arial"/>
          <w:noProof w:val="0"/>
          <w:color w:val="222222"/>
          <w:lang w:val="en-CA" w:eastAsia="en-CA"/>
        </w:rPr>
        <w:t>fieldplan</w:t>
      </w:r>
      <w:proofErr w:type="spellEnd"/>
      <w:r w:rsidR="008F4555" w:rsidRPr="003C556B">
        <w:rPr>
          <w:rFonts w:ascii="Arial" w:eastAsia="Times New Roman" w:hAnsi="Arial" w:cs="Arial"/>
          <w:noProof w:val="0"/>
          <w:color w:val="222222"/>
          <w:lang w:val="en-CA" w:eastAsia="en-CA"/>
        </w:rPr>
        <w:t xml:space="preserve"> of plot numbers:</w:t>
      </w:r>
    </w:p>
    <w:p w14:paraId="03B0ACF1" w14:textId="0AF43D02" w:rsidR="00EB2714" w:rsidRPr="003C556B" w:rsidRDefault="008F4555" w:rsidP="000207F4">
      <w:pPr>
        <w:shd w:val="clear" w:color="auto" w:fill="FFFFFF"/>
        <w:spacing w:after="0" w:line="240" w:lineRule="auto"/>
        <w:rPr>
          <w:rFonts w:ascii="Arial" w:eastAsia="Times New Roman" w:hAnsi="Arial" w:cs="Arial"/>
          <w:noProof w:val="0"/>
          <w:color w:val="222222"/>
          <w:lang w:val="en-CA" w:eastAsia="en-CA"/>
        </w:rPr>
      </w:pPr>
      <w:r w:rsidRPr="003C556B">
        <w:drawing>
          <wp:inline distT="0" distB="0" distL="0" distR="0" wp14:anchorId="56D52082" wp14:editId="370069F3">
            <wp:extent cx="5519619" cy="2240280"/>
            <wp:effectExtent l="0" t="0" r="508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539691" cy="2248427"/>
                    </a:xfrm>
                    <a:prstGeom prst="rect">
                      <a:avLst/>
                    </a:prstGeom>
                  </pic:spPr>
                </pic:pic>
              </a:graphicData>
            </a:graphic>
          </wp:inline>
        </w:drawing>
      </w:r>
      <w:r w:rsidR="00656B27" w:rsidRPr="003C556B">
        <w:rPr>
          <w:rFonts w:ascii="Arial" w:eastAsia="Times New Roman" w:hAnsi="Arial" w:cs="Arial"/>
          <w:noProof w:val="0"/>
          <w:color w:val="222222"/>
          <w:lang w:val="en-CA" w:eastAsia="en-CA"/>
        </w:rPr>
        <w:t xml:space="preserve"> </w:t>
      </w:r>
    </w:p>
    <w:p w14:paraId="6351F969" w14:textId="77777777" w:rsidR="00EB2714" w:rsidRPr="003C556B" w:rsidRDefault="00EB2714" w:rsidP="000207F4">
      <w:pPr>
        <w:shd w:val="clear" w:color="auto" w:fill="FFFFFF"/>
        <w:spacing w:after="0" w:line="240" w:lineRule="auto"/>
        <w:rPr>
          <w:rFonts w:ascii="Arial" w:eastAsia="Times New Roman" w:hAnsi="Arial" w:cs="Arial"/>
          <w:noProof w:val="0"/>
          <w:color w:val="222222"/>
          <w:lang w:val="en-CA" w:eastAsia="en-CA"/>
        </w:rPr>
      </w:pPr>
    </w:p>
    <w:p w14:paraId="47F7209B" w14:textId="4B2E627D" w:rsidR="00656B27" w:rsidRPr="003C556B" w:rsidRDefault="00656B27" w:rsidP="000207F4">
      <w:pPr>
        <w:shd w:val="clear" w:color="auto" w:fill="FFFFFF"/>
        <w:spacing w:after="0" w:line="240" w:lineRule="auto"/>
        <w:rPr>
          <w:rFonts w:ascii="Arial" w:eastAsia="Times New Roman" w:hAnsi="Arial" w:cs="Arial"/>
          <w:noProof w:val="0"/>
          <w:color w:val="222222"/>
          <w:lang w:val="en-CA" w:eastAsia="en-CA"/>
        </w:rPr>
      </w:pPr>
      <w:r w:rsidRPr="003C556B">
        <w:rPr>
          <w:rFonts w:ascii="Arial" w:eastAsia="Times New Roman" w:hAnsi="Arial" w:cs="Arial"/>
          <w:noProof w:val="0"/>
          <w:color w:val="222222"/>
          <w:lang w:val="en-CA" w:eastAsia="en-CA"/>
        </w:rPr>
        <w:t xml:space="preserve">We want to make a BMS </w:t>
      </w:r>
      <w:proofErr w:type="spellStart"/>
      <w:r w:rsidR="00EB2714" w:rsidRPr="003C556B">
        <w:rPr>
          <w:rFonts w:ascii="Arial" w:eastAsia="Times New Roman" w:hAnsi="Arial" w:cs="Arial"/>
          <w:noProof w:val="0"/>
          <w:color w:val="222222"/>
          <w:lang w:val="en-CA" w:eastAsia="en-CA"/>
        </w:rPr>
        <w:t>F</w:t>
      </w:r>
      <w:r w:rsidRPr="003C556B">
        <w:rPr>
          <w:rFonts w:ascii="Arial" w:eastAsia="Times New Roman" w:hAnsi="Arial" w:cs="Arial"/>
          <w:noProof w:val="0"/>
          <w:color w:val="222222"/>
          <w:lang w:val="en-CA" w:eastAsia="en-CA"/>
        </w:rPr>
        <w:t>iledmap</w:t>
      </w:r>
      <w:proofErr w:type="spellEnd"/>
      <w:r w:rsidRPr="003C556B">
        <w:rPr>
          <w:rFonts w:ascii="Arial" w:eastAsia="Times New Roman" w:hAnsi="Arial" w:cs="Arial"/>
          <w:noProof w:val="0"/>
          <w:color w:val="222222"/>
          <w:lang w:val="en-CA" w:eastAsia="en-CA"/>
        </w:rPr>
        <w:t xml:space="preserve"> which matches this lay out.</w:t>
      </w:r>
    </w:p>
    <w:p w14:paraId="55E60839" w14:textId="12C4DDA5" w:rsidR="00FE33E4" w:rsidRPr="003C556B" w:rsidRDefault="00FE33E4" w:rsidP="000207F4">
      <w:pPr>
        <w:shd w:val="clear" w:color="auto" w:fill="FFFFFF"/>
        <w:spacing w:after="0" w:line="240" w:lineRule="auto"/>
        <w:rPr>
          <w:rFonts w:ascii="Arial" w:eastAsia="Times New Roman" w:hAnsi="Arial" w:cs="Arial"/>
          <w:noProof w:val="0"/>
          <w:color w:val="222222"/>
          <w:lang w:val="en-CA" w:eastAsia="en-CA"/>
        </w:rPr>
      </w:pPr>
    </w:p>
    <w:p w14:paraId="2577D06B" w14:textId="71578164" w:rsidR="00FE33E4" w:rsidRPr="003C556B" w:rsidRDefault="00FE33E4" w:rsidP="000207F4">
      <w:pPr>
        <w:shd w:val="clear" w:color="auto" w:fill="FFFFFF"/>
        <w:spacing w:after="0" w:line="240" w:lineRule="auto"/>
        <w:rPr>
          <w:rFonts w:ascii="Arial" w:eastAsia="Times New Roman" w:hAnsi="Arial" w:cs="Arial"/>
          <w:noProof w:val="0"/>
          <w:color w:val="222222"/>
          <w:lang w:val="en-CA" w:eastAsia="en-CA"/>
        </w:rPr>
      </w:pPr>
      <w:r w:rsidRPr="003C556B">
        <w:rPr>
          <w:rFonts w:ascii="Arial" w:eastAsia="Times New Roman" w:hAnsi="Arial" w:cs="Arial"/>
          <w:noProof w:val="0"/>
          <w:color w:val="222222"/>
          <w:lang w:val="en-CA" w:eastAsia="en-CA"/>
        </w:rPr>
        <w:t>Open the study and select Actions&gt;Fi</w:t>
      </w:r>
      <w:r w:rsidR="00640DFA" w:rsidRPr="003C556B">
        <w:rPr>
          <w:rFonts w:ascii="Arial" w:eastAsia="Times New Roman" w:hAnsi="Arial" w:cs="Arial"/>
          <w:noProof w:val="0"/>
          <w:color w:val="222222"/>
          <w:lang w:val="en-CA" w:eastAsia="en-CA"/>
        </w:rPr>
        <w:t>el</w:t>
      </w:r>
      <w:r w:rsidRPr="003C556B">
        <w:rPr>
          <w:rFonts w:ascii="Arial" w:eastAsia="Times New Roman" w:hAnsi="Arial" w:cs="Arial"/>
          <w:noProof w:val="0"/>
          <w:color w:val="222222"/>
          <w:lang w:val="en-CA" w:eastAsia="en-CA"/>
        </w:rPr>
        <w:t xml:space="preserve">d Map options&gt;Make </w:t>
      </w:r>
      <w:proofErr w:type="spellStart"/>
      <w:r w:rsidRPr="003C556B">
        <w:rPr>
          <w:rFonts w:ascii="Arial" w:eastAsia="Times New Roman" w:hAnsi="Arial" w:cs="Arial"/>
          <w:noProof w:val="0"/>
          <w:color w:val="222222"/>
          <w:lang w:val="en-CA" w:eastAsia="en-CA"/>
        </w:rPr>
        <w:t>Fieldmap</w:t>
      </w:r>
      <w:proofErr w:type="spellEnd"/>
    </w:p>
    <w:p w14:paraId="5A820A4C" w14:textId="2988B18B" w:rsidR="00FE33E4" w:rsidRPr="003C556B" w:rsidRDefault="00FE33E4" w:rsidP="000207F4">
      <w:pPr>
        <w:shd w:val="clear" w:color="auto" w:fill="FFFFFF"/>
        <w:spacing w:after="0" w:line="240" w:lineRule="auto"/>
        <w:rPr>
          <w:rFonts w:ascii="Arial" w:eastAsia="Times New Roman" w:hAnsi="Arial" w:cs="Arial"/>
          <w:noProof w:val="0"/>
          <w:color w:val="222222"/>
          <w:lang w:val="en-CA" w:eastAsia="en-CA"/>
        </w:rPr>
      </w:pPr>
      <w:r w:rsidRPr="003C556B">
        <w:rPr>
          <w:rFonts w:ascii="Arial" w:eastAsia="Times New Roman" w:hAnsi="Arial" w:cs="Arial"/>
          <w:noProof w:val="0"/>
          <w:color w:val="222222"/>
          <w:lang w:val="en-CA" w:eastAsia="en-CA"/>
        </w:rPr>
        <w:t>Select the trial to be mapped</w:t>
      </w:r>
      <w:r w:rsidR="00EB2714" w:rsidRPr="003C556B">
        <w:rPr>
          <w:rFonts w:ascii="Arial" w:eastAsia="Times New Roman" w:hAnsi="Arial" w:cs="Arial"/>
          <w:noProof w:val="0"/>
          <w:color w:val="222222"/>
          <w:lang w:val="en-CA" w:eastAsia="en-CA"/>
        </w:rPr>
        <w:t xml:space="preserve"> - DIOP19</w:t>
      </w:r>
    </w:p>
    <w:p w14:paraId="1F3C8474" w14:textId="7C0FDBB6" w:rsidR="00FE33E4" w:rsidRPr="003C556B" w:rsidRDefault="00FE33E4" w:rsidP="000207F4">
      <w:pPr>
        <w:shd w:val="clear" w:color="auto" w:fill="FFFFFF"/>
        <w:spacing w:after="0" w:line="240" w:lineRule="auto"/>
        <w:rPr>
          <w:rFonts w:ascii="Arial" w:eastAsia="Times New Roman" w:hAnsi="Arial" w:cs="Arial"/>
          <w:noProof w:val="0"/>
          <w:color w:val="222222"/>
          <w:lang w:val="en-CA" w:eastAsia="en-CA"/>
        </w:rPr>
      </w:pPr>
      <w:r w:rsidRPr="003C556B">
        <w:rPr>
          <w:rFonts w:ascii="Arial" w:eastAsia="Times New Roman" w:hAnsi="Arial" w:cs="Arial"/>
          <w:noProof w:val="0"/>
          <w:color w:val="222222"/>
          <w:lang w:val="en-CA" w:eastAsia="en-CA"/>
        </w:rPr>
        <w:t xml:space="preserve">Enter the Field Location – </w:t>
      </w:r>
      <w:proofErr w:type="spellStart"/>
      <w:r w:rsidRPr="003C556B">
        <w:rPr>
          <w:rFonts w:ascii="Arial" w:eastAsia="Times New Roman" w:hAnsi="Arial" w:cs="Arial"/>
          <w:noProof w:val="0"/>
          <w:color w:val="222222"/>
          <w:lang w:val="en-CA" w:eastAsia="en-CA"/>
        </w:rPr>
        <w:t>Were</w:t>
      </w:r>
      <w:r w:rsidR="00EB2714" w:rsidRPr="003C556B">
        <w:rPr>
          <w:rFonts w:ascii="Arial" w:eastAsia="Times New Roman" w:hAnsi="Arial" w:cs="Arial"/>
          <w:noProof w:val="0"/>
          <w:color w:val="222222"/>
          <w:lang w:val="en-CA" w:eastAsia="en-CA"/>
        </w:rPr>
        <w:t>r</w:t>
      </w:r>
      <w:proofErr w:type="spellEnd"/>
      <w:r w:rsidRPr="003C556B">
        <w:rPr>
          <w:rFonts w:ascii="Arial" w:eastAsia="Times New Roman" w:hAnsi="Arial" w:cs="Arial"/>
          <w:noProof w:val="0"/>
          <w:color w:val="222222"/>
          <w:lang w:val="en-CA" w:eastAsia="en-CA"/>
        </w:rPr>
        <w:t xml:space="preserve"> (BMS should know this already)</w:t>
      </w:r>
    </w:p>
    <w:p w14:paraId="5C90DDD2" w14:textId="1AFD385F" w:rsidR="00FE33E4" w:rsidRPr="003C556B" w:rsidRDefault="00FE33E4" w:rsidP="000207F4">
      <w:pPr>
        <w:shd w:val="clear" w:color="auto" w:fill="FFFFFF"/>
        <w:spacing w:after="0" w:line="240" w:lineRule="auto"/>
        <w:rPr>
          <w:rFonts w:ascii="Arial" w:eastAsia="Times New Roman" w:hAnsi="Arial" w:cs="Arial"/>
          <w:noProof w:val="0"/>
          <w:color w:val="222222"/>
          <w:lang w:val="en-CA" w:eastAsia="en-CA"/>
        </w:rPr>
      </w:pPr>
      <w:r w:rsidRPr="003C556B">
        <w:rPr>
          <w:rFonts w:ascii="Arial" w:eastAsia="Times New Roman" w:hAnsi="Arial" w:cs="Arial"/>
          <w:noProof w:val="0"/>
          <w:color w:val="222222"/>
          <w:lang w:val="en-CA" w:eastAsia="en-CA"/>
        </w:rPr>
        <w:t>Now you have to make a field a</w:t>
      </w:r>
      <w:r w:rsidR="00EB2714" w:rsidRPr="003C556B">
        <w:rPr>
          <w:rFonts w:ascii="Arial" w:eastAsia="Times New Roman" w:hAnsi="Arial" w:cs="Arial"/>
          <w:noProof w:val="0"/>
          <w:color w:val="222222"/>
          <w:lang w:val="en-CA" w:eastAsia="en-CA"/>
        </w:rPr>
        <w:t>t</w:t>
      </w:r>
      <w:r w:rsidRPr="003C556B">
        <w:rPr>
          <w:rFonts w:ascii="Arial" w:eastAsia="Times New Roman" w:hAnsi="Arial" w:cs="Arial"/>
          <w:noProof w:val="0"/>
          <w:color w:val="222222"/>
          <w:lang w:val="en-CA" w:eastAsia="en-CA"/>
        </w:rPr>
        <w:t xml:space="preserve"> </w:t>
      </w:r>
      <w:proofErr w:type="spellStart"/>
      <w:proofErr w:type="gramStart"/>
      <w:r w:rsidRPr="003C556B">
        <w:rPr>
          <w:rFonts w:ascii="Arial" w:eastAsia="Times New Roman" w:hAnsi="Arial" w:cs="Arial"/>
          <w:noProof w:val="0"/>
          <w:color w:val="222222"/>
          <w:lang w:val="en-CA" w:eastAsia="en-CA"/>
        </w:rPr>
        <w:t>Were</w:t>
      </w:r>
      <w:r w:rsidR="00EB2714" w:rsidRPr="003C556B">
        <w:rPr>
          <w:rFonts w:ascii="Arial" w:eastAsia="Times New Roman" w:hAnsi="Arial" w:cs="Arial"/>
          <w:noProof w:val="0"/>
          <w:color w:val="222222"/>
          <w:lang w:val="en-CA" w:eastAsia="en-CA"/>
        </w:rPr>
        <w:t>r</w:t>
      </w:r>
      <w:proofErr w:type="spellEnd"/>
      <w:proofErr w:type="gramEnd"/>
      <w:r w:rsidRPr="003C556B">
        <w:rPr>
          <w:rFonts w:ascii="Arial" w:eastAsia="Times New Roman" w:hAnsi="Arial" w:cs="Arial"/>
          <w:noProof w:val="0"/>
          <w:color w:val="222222"/>
          <w:lang w:val="en-CA" w:eastAsia="en-CA"/>
        </w:rPr>
        <w:t xml:space="preserve"> and these </w:t>
      </w:r>
      <w:r w:rsidR="00EB2714" w:rsidRPr="003C556B">
        <w:rPr>
          <w:rFonts w:ascii="Arial" w:eastAsia="Times New Roman" w:hAnsi="Arial" w:cs="Arial"/>
          <w:noProof w:val="0"/>
          <w:color w:val="222222"/>
          <w:lang w:val="en-CA" w:eastAsia="en-CA"/>
        </w:rPr>
        <w:t xml:space="preserve">fields </w:t>
      </w:r>
      <w:r w:rsidRPr="003C556B">
        <w:rPr>
          <w:rFonts w:ascii="Arial" w:eastAsia="Times New Roman" w:hAnsi="Arial" w:cs="Arial"/>
          <w:noProof w:val="0"/>
          <w:color w:val="222222"/>
          <w:lang w:val="en-CA" w:eastAsia="en-CA"/>
        </w:rPr>
        <w:t>can be re-used cycle after cycle and they may correspond to real fields at the location. I just made Werer1.</w:t>
      </w:r>
    </w:p>
    <w:p w14:paraId="7F684E6E" w14:textId="77777777" w:rsidR="00EB2714" w:rsidRPr="003C556B" w:rsidRDefault="00EB2714" w:rsidP="000207F4">
      <w:pPr>
        <w:shd w:val="clear" w:color="auto" w:fill="FFFFFF"/>
        <w:spacing w:after="0" w:line="240" w:lineRule="auto"/>
        <w:rPr>
          <w:rFonts w:ascii="Arial" w:eastAsia="Times New Roman" w:hAnsi="Arial" w:cs="Arial"/>
          <w:noProof w:val="0"/>
          <w:color w:val="222222"/>
          <w:lang w:val="en-CA" w:eastAsia="en-CA"/>
        </w:rPr>
      </w:pPr>
    </w:p>
    <w:p w14:paraId="71826580" w14:textId="78155ABC" w:rsidR="00FE33E4" w:rsidRPr="003C556B" w:rsidRDefault="00EB2714" w:rsidP="000207F4">
      <w:pPr>
        <w:shd w:val="clear" w:color="auto" w:fill="FFFFFF"/>
        <w:spacing w:after="0" w:line="240" w:lineRule="auto"/>
        <w:rPr>
          <w:rFonts w:ascii="Arial" w:eastAsia="Times New Roman" w:hAnsi="Arial" w:cs="Arial"/>
          <w:noProof w:val="0"/>
          <w:color w:val="222222"/>
          <w:lang w:val="en-CA" w:eastAsia="en-CA"/>
        </w:rPr>
      </w:pPr>
      <w:r w:rsidRPr="003C556B">
        <w:drawing>
          <wp:inline distT="0" distB="0" distL="0" distR="0" wp14:anchorId="6646C3AC" wp14:editId="1D525CD7">
            <wp:extent cx="5547360" cy="32466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555414" cy="3251342"/>
                    </a:xfrm>
                    <a:prstGeom prst="rect">
                      <a:avLst/>
                    </a:prstGeom>
                  </pic:spPr>
                </pic:pic>
              </a:graphicData>
            </a:graphic>
          </wp:inline>
        </w:drawing>
      </w:r>
    </w:p>
    <w:p w14:paraId="7799BC6F" w14:textId="41D15D72" w:rsidR="00FE33E4" w:rsidRPr="003C556B" w:rsidRDefault="00FE33E4" w:rsidP="000207F4">
      <w:pPr>
        <w:shd w:val="clear" w:color="auto" w:fill="FFFFFF"/>
        <w:spacing w:after="0" w:line="240" w:lineRule="auto"/>
        <w:rPr>
          <w:rFonts w:ascii="Arial" w:eastAsia="Times New Roman" w:hAnsi="Arial" w:cs="Arial"/>
          <w:noProof w:val="0"/>
          <w:color w:val="222222"/>
          <w:lang w:val="en-CA" w:eastAsia="en-CA"/>
        </w:rPr>
      </w:pPr>
      <w:r w:rsidRPr="003C556B">
        <w:rPr>
          <w:rFonts w:ascii="Arial" w:eastAsia="Times New Roman" w:hAnsi="Arial" w:cs="Arial"/>
          <w:noProof w:val="0"/>
          <w:color w:val="222222"/>
          <w:lang w:val="en-CA" w:eastAsia="en-CA"/>
        </w:rPr>
        <w:lastRenderedPageBreak/>
        <w:t xml:space="preserve">Now you must make a Block. A block is a part of a field for a particular season. They cannot be re-used since they reflect the season. The block will also reflect the planting arrangement </w:t>
      </w:r>
      <w:proofErr w:type="spellStart"/>
      <w:r w:rsidRPr="003C556B">
        <w:rPr>
          <w:rFonts w:ascii="Arial" w:eastAsia="Times New Roman" w:hAnsi="Arial" w:cs="Arial"/>
          <w:noProof w:val="0"/>
          <w:color w:val="222222"/>
          <w:lang w:val="en-CA" w:eastAsia="en-CA"/>
        </w:rPr>
        <w:t>ie</w:t>
      </w:r>
      <w:proofErr w:type="spellEnd"/>
      <w:r w:rsidRPr="003C556B">
        <w:rPr>
          <w:rFonts w:ascii="Arial" w:eastAsia="Times New Roman" w:hAnsi="Arial" w:cs="Arial"/>
          <w:noProof w:val="0"/>
          <w:color w:val="222222"/>
          <w:lang w:val="en-CA" w:eastAsia="en-CA"/>
        </w:rPr>
        <w:t xml:space="preserve"> plant rows per plot and rectangular array of plots. The planting arrangement must be constant over the whole block. You can make another Block in the filed for a different planting arrangement or for the next season which may partially or completely overlap the last season block.</w:t>
      </w:r>
    </w:p>
    <w:p w14:paraId="17FAC2F8" w14:textId="77777777" w:rsidR="003C556B" w:rsidRPr="003C556B" w:rsidRDefault="003C556B" w:rsidP="000207F4">
      <w:pPr>
        <w:shd w:val="clear" w:color="auto" w:fill="FFFFFF"/>
        <w:spacing w:after="0" w:line="240" w:lineRule="auto"/>
        <w:rPr>
          <w:rFonts w:ascii="Arial" w:eastAsia="Times New Roman" w:hAnsi="Arial" w:cs="Arial"/>
          <w:noProof w:val="0"/>
          <w:color w:val="222222"/>
          <w:lang w:val="en-CA" w:eastAsia="en-CA"/>
        </w:rPr>
      </w:pPr>
    </w:p>
    <w:p w14:paraId="2B7BD8A5" w14:textId="7F65EC6B" w:rsidR="003C556B" w:rsidRPr="003C556B" w:rsidRDefault="003C556B" w:rsidP="003C556B">
      <w:pPr>
        <w:shd w:val="clear" w:color="auto" w:fill="FFFFFF"/>
        <w:spacing w:after="0" w:line="240" w:lineRule="auto"/>
        <w:rPr>
          <w:rFonts w:ascii="Arial" w:eastAsia="Times New Roman" w:hAnsi="Arial" w:cs="Arial"/>
          <w:noProof w:val="0"/>
          <w:color w:val="222222"/>
          <w:lang w:val="en-CA" w:eastAsia="en-CA"/>
        </w:rPr>
      </w:pPr>
      <w:r w:rsidRPr="003C556B">
        <w:rPr>
          <w:rFonts w:ascii="Arial" w:eastAsia="Times New Roman" w:hAnsi="Arial" w:cs="Arial"/>
          <w:noProof w:val="0"/>
          <w:color w:val="222222"/>
          <w:lang w:val="en-CA" w:eastAsia="en-CA"/>
        </w:rPr>
        <w:t>T</w:t>
      </w:r>
      <w:r w:rsidRPr="003C556B">
        <w:rPr>
          <w:rFonts w:ascii="Arial" w:eastAsia="Times New Roman" w:hAnsi="Arial" w:cs="Arial"/>
          <w:noProof w:val="0"/>
          <w:color w:val="222222"/>
          <w:lang w:val="en-CA" w:eastAsia="en-CA"/>
        </w:rPr>
        <w:t xml:space="preserve">he original idea of the </w:t>
      </w:r>
      <w:proofErr w:type="spellStart"/>
      <w:r w:rsidRPr="003C556B">
        <w:rPr>
          <w:rFonts w:ascii="Arial" w:eastAsia="Times New Roman" w:hAnsi="Arial" w:cs="Arial"/>
          <w:noProof w:val="0"/>
          <w:color w:val="222222"/>
          <w:lang w:val="en-CA" w:eastAsia="en-CA"/>
        </w:rPr>
        <w:t>FieldMap</w:t>
      </w:r>
      <w:proofErr w:type="spellEnd"/>
      <w:r w:rsidRPr="003C556B">
        <w:rPr>
          <w:rFonts w:ascii="Arial" w:eastAsia="Times New Roman" w:hAnsi="Arial" w:cs="Arial"/>
          <w:noProof w:val="0"/>
          <w:color w:val="222222"/>
          <w:lang w:val="en-CA" w:eastAsia="en-CA"/>
        </w:rPr>
        <w:t xml:space="preserve"> was that you could put may studies in the same block and you can still do that, but there is no way to optimize where the studies go, so this feature is not useful. </w:t>
      </w:r>
      <w:proofErr w:type="gramStart"/>
      <w:r w:rsidRPr="003C556B">
        <w:rPr>
          <w:rFonts w:ascii="Arial" w:eastAsia="Times New Roman" w:hAnsi="Arial" w:cs="Arial"/>
          <w:noProof w:val="0"/>
          <w:color w:val="222222"/>
          <w:lang w:val="en-CA" w:eastAsia="en-CA"/>
        </w:rPr>
        <w:t>Hence</w:t>
      </w:r>
      <w:proofErr w:type="gramEnd"/>
      <w:r w:rsidRPr="003C556B">
        <w:rPr>
          <w:rFonts w:ascii="Arial" w:eastAsia="Times New Roman" w:hAnsi="Arial" w:cs="Arial"/>
          <w:noProof w:val="0"/>
          <w:color w:val="222222"/>
          <w:lang w:val="en-CA" w:eastAsia="en-CA"/>
        </w:rPr>
        <w:t xml:space="preserve"> I always make a block for each individual study instance in the field. </w:t>
      </w:r>
      <w:proofErr w:type="gramStart"/>
      <w:r w:rsidRPr="003C556B">
        <w:rPr>
          <w:rFonts w:ascii="Arial" w:eastAsia="Times New Roman" w:hAnsi="Arial" w:cs="Arial"/>
          <w:noProof w:val="0"/>
          <w:color w:val="222222"/>
          <w:lang w:val="en-CA" w:eastAsia="en-CA"/>
        </w:rPr>
        <w:t>Hence</w:t>
      </w:r>
      <w:proofErr w:type="gramEnd"/>
      <w:r w:rsidRPr="003C556B">
        <w:rPr>
          <w:rFonts w:ascii="Arial" w:eastAsia="Times New Roman" w:hAnsi="Arial" w:cs="Arial"/>
          <w:noProof w:val="0"/>
          <w:color w:val="222222"/>
          <w:lang w:val="en-CA" w:eastAsia="en-CA"/>
        </w:rPr>
        <w:t xml:space="preserve"> I make a block which reflects the study as in DIOP19a. (The a is because I took two attempts to get it right, not noticing that the original layout is serpentine).</w:t>
      </w:r>
    </w:p>
    <w:p w14:paraId="099638FC" w14:textId="6314E02E" w:rsidR="00EB2714" w:rsidRPr="003C556B" w:rsidRDefault="00EB2714" w:rsidP="000207F4">
      <w:pPr>
        <w:shd w:val="clear" w:color="auto" w:fill="FFFFFF"/>
        <w:spacing w:after="0" w:line="240" w:lineRule="auto"/>
        <w:rPr>
          <w:rFonts w:ascii="Arial" w:eastAsia="Times New Roman" w:hAnsi="Arial" w:cs="Arial"/>
          <w:noProof w:val="0"/>
          <w:color w:val="222222"/>
          <w:lang w:val="en-CA" w:eastAsia="en-CA"/>
        </w:rPr>
      </w:pPr>
    </w:p>
    <w:p w14:paraId="32E92D3D" w14:textId="6E24A529" w:rsidR="00EB2714" w:rsidRPr="003C556B" w:rsidRDefault="003C556B" w:rsidP="000207F4">
      <w:pPr>
        <w:shd w:val="clear" w:color="auto" w:fill="FFFFFF"/>
        <w:spacing w:after="0" w:line="240" w:lineRule="auto"/>
        <w:rPr>
          <w:rFonts w:ascii="Arial" w:eastAsia="Times New Roman" w:hAnsi="Arial" w:cs="Arial"/>
          <w:noProof w:val="0"/>
          <w:color w:val="222222"/>
          <w:lang w:val="en-CA" w:eastAsia="en-CA"/>
        </w:rPr>
      </w:pPr>
      <w:r>
        <w:rPr>
          <w:rFonts w:ascii="Arial" w:eastAsia="Times New Roman" w:hAnsi="Arial" w:cs="Arial"/>
          <w:noProof w:val="0"/>
          <w:color w:val="222222"/>
          <w:lang w:val="en-CA" w:eastAsia="en-CA"/>
        </w:rPr>
        <w:t>T</w:t>
      </w:r>
      <w:r w:rsidR="00EB2714" w:rsidRPr="003C556B">
        <w:rPr>
          <w:rFonts w:ascii="Arial" w:eastAsia="Times New Roman" w:hAnsi="Arial" w:cs="Arial"/>
          <w:noProof w:val="0"/>
          <w:color w:val="222222"/>
          <w:lang w:val="en-CA" w:eastAsia="en-CA"/>
        </w:rPr>
        <w:t>he ‘Rows’ referred to in the above form are plant rows, not plot rows</w:t>
      </w:r>
      <w:r w:rsidR="008F4555" w:rsidRPr="003C556B">
        <w:rPr>
          <w:rFonts w:ascii="Arial" w:eastAsia="Times New Roman" w:hAnsi="Arial" w:cs="Arial"/>
          <w:noProof w:val="0"/>
          <w:color w:val="222222"/>
          <w:lang w:val="en-CA" w:eastAsia="en-CA"/>
        </w:rPr>
        <w:t xml:space="preserve">. </w:t>
      </w:r>
      <w:proofErr w:type="gramStart"/>
      <w:r w:rsidR="008F4555" w:rsidRPr="003C556B">
        <w:rPr>
          <w:rFonts w:ascii="Arial" w:eastAsia="Times New Roman" w:hAnsi="Arial" w:cs="Arial"/>
          <w:noProof w:val="0"/>
          <w:color w:val="222222"/>
          <w:lang w:val="en-CA" w:eastAsia="en-CA"/>
        </w:rPr>
        <w:t>So</w:t>
      </w:r>
      <w:proofErr w:type="gramEnd"/>
      <w:r w:rsidR="008F4555" w:rsidRPr="003C556B">
        <w:rPr>
          <w:rFonts w:ascii="Arial" w:eastAsia="Times New Roman" w:hAnsi="Arial" w:cs="Arial"/>
          <w:noProof w:val="0"/>
          <w:color w:val="222222"/>
          <w:lang w:val="en-CA" w:eastAsia="en-CA"/>
        </w:rPr>
        <w:t xml:space="preserve"> you can enter the number of plant rows across the block and the number of rows per plot. The division gives the number of plots across the block which are referred to a</w:t>
      </w:r>
      <w:r w:rsidR="00640DFA" w:rsidRPr="003C556B">
        <w:rPr>
          <w:rFonts w:ascii="Arial" w:eastAsia="Times New Roman" w:hAnsi="Arial" w:cs="Arial"/>
          <w:noProof w:val="0"/>
          <w:color w:val="222222"/>
          <w:lang w:val="en-CA" w:eastAsia="en-CA"/>
        </w:rPr>
        <w:t>s</w:t>
      </w:r>
      <w:r w:rsidR="008F4555" w:rsidRPr="003C556B">
        <w:rPr>
          <w:rFonts w:ascii="Arial" w:eastAsia="Times New Roman" w:hAnsi="Arial" w:cs="Arial"/>
          <w:noProof w:val="0"/>
          <w:color w:val="222222"/>
          <w:lang w:val="en-CA" w:eastAsia="en-CA"/>
        </w:rPr>
        <w:t xml:space="preserve"> FIELDMAP_COLUMNs. The rows of plots in the block are referred to as FIELDMAP_RANGEs so the product gives you the number of plots in the block</w:t>
      </w:r>
      <w:r w:rsidR="00640DFA" w:rsidRPr="003C556B">
        <w:rPr>
          <w:rFonts w:ascii="Arial" w:eastAsia="Times New Roman" w:hAnsi="Arial" w:cs="Arial"/>
          <w:noProof w:val="0"/>
          <w:color w:val="222222"/>
          <w:lang w:val="en-CA" w:eastAsia="en-CA"/>
        </w:rPr>
        <w:t xml:space="preserve">. The idea is that the plant rows run along the plot columns and perpendicular to the ranges. This information about direction of plant rows is missing from the imported </w:t>
      </w:r>
      <w:proofErr w:type="spellStart"/>
      <w:r w:rsidR="00640DFA" w:rsidRPr="003C556B">
        <w:rPr>
          <w:rFonts w:ascii="Arial" w:eastAsia="Times New Roman" w:hAnsi="Arial" w:cs="Arial"/>
          <w:noProof w:val="0"/>
          <w:color w:val="222222"/>
          <w:lang w:val="en-CA" w:eastAsia="en-CA"/>
        </w:rPr>
        <w:t>fieldplan</w:t>
      </w:r>
      <w:proofErr w:type="spellEnd"/>
      <w:r w:rsidR="00640DFA" w:rsidRPr="003C556B">
        <w:rPr>
          <w:rFonts w:ascii="Arial" w:eastAsia="Times New Roman" w:hAnsi="Arial" w:cs="Arial"/>
          <w:noProof w:val="0"/>
          <w:color w:val="222222"/>
          <w:lang w:val="en-CA" w:eastAsia="en-CA"/>
        </w:rPr>
        <w:t xml:space="preserve"> and is perhaps not important, but if we assume ther</w:t>
      </w:r>
      <w:r w:rsidRPr="003C556B">
        <w:rPr>
          <w:rFonts w:ascii="Arial" w:eastAsia="Times New Roman" w:hAnsi="Arial" w:cs="Arial"/>
          <w:noProof w:val="0"/>
          <w:color w:val="222222"/>
          <w:lang w:val="en-CA" w:eastAsia="en-CA"/>
        </w:rPr>
        <w:t>e</w:t>
      </w:r>
      <w:r w:rsidR="00640DFA" w:rsidRPr="003C556B">
        <w:rPr>
          <w:rFonts w:ascii="Arial" w:eastAsia="Times New Roman" w:hAnsi="Arial" w:cs="Arial"/>
          <w:noProof w:val="0"/>
          <w:color w:val="222222"/>
          <w:lang w:val="en-CA" w:eastAsia="en-CA"/>
        </w:rPr>
        <w:t xml:space="preserve"> are 12 columns (along which the pla</w:t>
      </w:r>
      <w:r w:rsidRPr="003C556B">
        <w:rPr>
          <w:rFonts w:ascii="Arial" w:eastAsia="Times New Roman" w:hAnsi="Arial" w:cs="Arial"/>
          <w:noProof w:val="0"/>
          <w:color w:val="222222"/>
          <w:lang w:val="en-CA" w:eastAsia="en-CA"/>
        </w:rPr>
        <w:t>n</w:t>
      </w:r>
      <w:r w:rsidR="00640DFA" w:rsidRPr="003C556B">
        <w:rPr>
          <w:rFonts w:ascii="Arial" w:eastAsia="Times New Roman" w:hAnsi="Arial" w:cs="Arial"/>
          <w:noProof w:val="0"/>
          <w:color w:val="222222"/>
          <w:lang w:val="en-CA" w:eastAsia="en-CA"/>
        </w:rPr>
        <w:t>t rows run) and 7 ranges then our FIELDMAP_COLUMN is going to be equivalent to the imported FLD_ROW and our FIELDMAP_RANGE is going to be equivalent to the imported FLD_COL.</w:t>
      </w:r>
      <w:r w:rsidRPr="003C556B">
        <w:rPr>
          <w:rFonts w:ascii="Arial" w:eastAsia="Times New Roman" w:hAnsi="Arial" w:cs="Arial"/>
          <w:noProof w:val="0"/>
          <w:color w:val="222222"/>
          <w:lang w:val="en-CA" w:eastAsia="en-CA"/>
        </w:rPr>
        <w:t xml:space="preserve"> This means the BMS field map will be a transpose of the imported one. If the direction of the plant rows in unimportant I suppose you could specify a block with 7 plots across the block and 12 ranges and the </w:t>
      </w:r>
      <w:r w:rsidRPr="003C556B">
        <w:rPr>
          <w:rFonts w:ascii="Arial" w:eastAsia="Times New Roman" w:hAnsi="Arial" w:cs="Arial"/>
          <w:noProof w:val="0"/>
          <w:color w:val="222222"/>
          <w:lang w:val="en-CA" w:eastAsia="en-CA"/>
        </w:rPr>
        <w:t>FIELDMAP_COLUMN</w:t>
      </w:r>
      <w:r w:rsidRPr="003C556B">
        <w:rPr>
          <w:rFonts w:ascii="Arial" w:eastAsia="Times New Roman" w:hAnsi="Arial" w:cs="Arial"/>
          <w:noProof w:val="0"/>
          <w:color w:val="222222"/>
          <w:lang w:val="en-CA" w:eastAsia="en-CA"/>
        </w:rPr>
        <w:t xml:space="preserve"> would map to FLD_COL and </w:t>
      </w:r>
      <w:r w:rsidRPr="003C556B">
        <w:rPr>
          <w:rFonts w:ascii="Arial" w:eastAsia="Times New Roman" w:hAnsi="Arial" w:cs="Arial"/>
          <w:noProof w:val="0"/>
          <w:color w:val="222222"/>
          <w:lang w:val="en-CA" w:eastAsia="en-CA"/>
        </w:rPr>
        <w:t>FIELDMAP_RANGE</w:t>
      </w:r>
      <w:r w:rsidRPr="003C556B">
        <w:rPr>
          <w:rFonts w:ascii="Arial" w:eastAsia="Times New Roman" w:hAnsi="Arial" w:cs="Arial"/>
          <w:noProof w:val="0"/>
          <w:color w:val="222222"/>
          <w:lang w:val="en-CA" w:eastAsia="en-CA"/>
        </w:rPr>
        <w:t xml:space="preserve"> would map to FLR_ROW and the plan would not need transposing. </w:t>
      </w:r>
      <w:proofErr w:type="gramStart"/>
      <w:r w:rsidRPr="003C556B">
        <w:rPr>
          <w:rFonts w:ascii="Arial" w:eastAsia="Times New Roman" w:hAnsi="Arial" w:cs="Arial"/>
          <w:noProof w:val="0"/>
          <w:color w:val="222222"/>
          <w:lang w:val="en-CA" w:eastAsia="en-CA"/>
        </w:rPr>
        <w:t>However</w:t>
      </w:r>
      <w:proofErr w:type="gramEnd"/>
      <w:r w:rsidRPr="003C556B">
        <w:rPr>
          <w:rFonts w:ascii="Arial" w:eastAsia="Times New Roman" w:hAnsi="Arial" w:cs="Arial"/>
          <w:noProof w:val="0"/>
          <w:color w:val="222222"/>
          <w:lang w:val="en-CA" w:eastAsia="en-CA"/>
        </w:rPr>
        <w:t xml:space="preserve"> we will continue with the transpose.</w:t>
      </w:r>
    </w:p>
    <w:p w14:paraId="3639B336" w14:textId="5E9D002C" w:rsidR="00FE33E4" w:rsidRDefault="00FE33E4" w:rsidP="000207F4">
      <w:pPr>
        <w:shd w:val="clear" w:color="auto" w:fill="FFFFFF"/>
        <w:spacing w:after="0" w:line="240" w:lineRule="auto"/>
        <w:rPr>
          <w:rFonts w:ascii="Arial" w:eastAsia="Times New Roman" w:hAnsi="Arial" w:cs="Arial"/>
          <w:noProof w:val="0"/>
          <w:color w:val="222222"/>
          <w:sz w:val="24"/>
          <w:szCs w:val="24"/>
          <w:lang w:val="en-CA" w:eastAsia="en-CA"/>
        </w:rPr>
      </w:pPr>
    </w:p>
    <w:p w14:paraId="25B0A2A7" w14:textId="5E06D21A" w:rsidR="0062531E" w:rsidRDefault="00656B27">
      <w:r>
        <w:t>Click Next to assign the plots to the block.</w:t>
      </w:r>
    </w:p>
    <w:p w14:paraId="6B35A417" w14:textId="5E070760" w:rsidR="00656B27" w:rsidRDefault="00656B27">
      <w:r>
        <w:drawing>
          <wp:inline distT="0" distB="0" distL="0" distR="0" wp14:anchorId="330330BC" wp14:editId="2B7021FD">
            <wp:extent cx="5626355" cy="2804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54552" cy="2818213"/>
                    </a:xfrm>
                    <a:prstGeom prst="rect">
                      <a:avLst/>
                    </a:prstGeom>
                  </pic:spPr>
                </pic:pic>
              </a:graphicData>
            </a:graphic>
          </wp:inline>
        </w:drawing>
      </w:r>
    </w:p>
    <w:p w14:paraId="4EB2C444" w14:textId="041A92A7" w:rsidR="00656B27" w:rsidRDefault="00656B27">
      <w:r>
        <w:t>Select Serpentine to match the original layout which was imported into the study.</w:t>
      </w:r>
    </w:p>
    <w:p w14:paraId="0A78BDDA" w14:textId="4B0F9462" w:rsidR="00656B27" w:rsidRDefault="00656B27">
      <w:r>
        <w:t>Click Next to assign the plots:</w:t>
      </w:r>
    </w:p>
    <w:p w14:paraId="2FBC4D71" w14:textId="7CACB0E7" w:rsidR="00656B27" w:rsidRDefault="00656B27">
      <w:r>
        <w:t>Then Actions&gt;Export to Excel.</w:t>
      </w:r>
    </w:p>
    <w:p w14:paraId="080B861B" w14:textId="07751125" w:rsidR="00656B27" w:rsidRDefault="00656B27">
      <w:r>
        <w:t>Click Finish to leave the mapping tool.</w:t>
      </w:r>
    </w:p>
    <w:p w14:paraId="311F5D9B" w14:textId="5D37F96E" w:rsidR="00B405B8" w:rsidRDefault="00B405B8">
      <w:r>
        <w:t>Also export a Fieldbook for the trial – Actions&gt;Data collection options&gt;Export study book.</w:t>
      </w:r>
    </w:p>
    <w:p w14:paraId="4768D2AB" w14:textId="5FC7AD4D" w:rsidR="00B405B8" w:rsidRDefault="00B405B8">
      <w:r>
        <w:t>Open the FieldMap excel file. Change the font on the map to size 8:</w:t>
      </w:r>
    </w:p>
    <w:p w14:paraId="0A504D26" w14:textId="0CFBF848" w:rsidR="00B405B8" w:rsidRDefault="00B405B8">
      <w:r>
        <w:drawing>
          <wp:inline distT="0" distB="0" distL="0" distR="0" wp14:anchorId="47C28B22" wp14:editId="1D603B08">
            <wp:extent cx="5710872" cy="381762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27527" cy="3828754"/>
                    </a:xfrm>
                    <a:prstGeom prst="rect">
                      <a:avLst/>
                    </a:prstGeom>
                  </pic:spPr>
                </pic:pic>
              </a:graphicData>
            </a:graphic>
          </wp:inline>
        </w:drawing>
      </w:r>
    </w:p>
    <w:p w14:paraId="3970A179" w14:textId="6E3FB700" w:rsidR="00B405B8" w:rsidRDefault="00B405B8">
      <w:r>
        <w:t>So this is orientated the wrong way</w:t>
      </w:r>
      <w:r w:rsidR="003C556B">
        <w:t xml:space="preserve"> compared to the imported lay-out above.</w:t>
      </w:r>
    </w:p>
    <w:p w14:paraId="4BE8C167" w14:textId="69FBBDCD" w:rsidR="00B405B8" w:rsidRDefault="00B405B8">
      <w:r>
        <w:t>Open the Study book and make a new sheet called FieldMapBMS</w:t>
      </w:r>
    </w:p>
    <w:p w14:paraId="79AD40B4" w14:textId="321E63AB" w:rsidR="00B405B8" w:rsidRDefault="00B405B8">
      <w:r>
        <w:t>Copy the central cells of the design from the fieldmap file (cells A6 to M12)</w:t>
      </w:r>
    </w:p>
    <w:p w14:paraId="24F5C361" w14:textId="77777777" w:rsidR="003C556B" w:rsidRDefault="003C556B">
      <w:r>
        <w:br w:type="page"/>
      </w:r>
    </w:p>
    <w:p w14:paraId="52E2534A" w14:textId="233AE1D1" w:rsidR="00B405B8" w:rsidRDefault="00B405B8">
      <w:r>
        <w:t>Past</w:t>
      </w:r>
      <w:r w:rsidR="003C556B">
        <w:t>e</w:t>
      </w:r>
      <w:r>
        <w:t xml:space="preserve"> them with transpose into the FieldMApBMS sheet of the Study book:</w:t>
      </w:r>
    </w:p>
    <w:p w14:paraId="0B656852" w14:textId="20FD03F7" w:rsidR="00B405B8" w:rsidRDefault="00B405B8">
      <w:r>
        <w:drawing>
          <wp:inline distT="0" distB="0" distL="0" distR="0" wp14:anchorId="5247A324" wp14:editId="098A8720">
            <wp:extent cx="3825240" cy="4346864"/>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58349" cy="4384488"/>
                    </a:xfrm>
                    <a:prstGeom prst="rect">
                      <a:avLst/>
                    </a:prstGeom>
                  </pic:spPr>
                </pic:pic>
              </a:graphicData>
            </a:graphic>
          </wp:inline>
        </w:drawing>
      </w:r>
    </w:p>
    <w:p w14:paraId="258DD028" w14:textId="78BF36F9" w:rsidR="00B405B8" w:rsidRDefault="00B405B8">
      <w:r>
        <w:t>This is still not quite right because you would expect your ranges to be sorted from 1 to 7. So sort them.</w:t>
      </w:r>
    </w:p>
    <w:p w14:paraId="473FE19E" w14:textId="2AAE1A45" w:rsidR="00B405B8" w:rsidRDefault="00B405B8">
      <w:r>
        <w:t>Remember we are sorting columns not rows so you have to pick the Left to right option</w:t>
      </w:r>
      <w:r w:rsidR="004A51BA">
        <w:t xml:space="preserve"> in the sort dialogue box.</w:t>
      </w:r>
    </w:p>
    <w:p w14:paraId="555CD8EA" w14:textId="74329929" w:rsidR="00B405B8" w:rsidRDefault="00B405B8">
      <w:r>
        <w:drawing>
          <wp:inline distT="0" distB="0" distL="0" distR="0" wp14:anchorId="0AE98FEF" wp14:editId="5274A3F5">
            <wp:extent cx="2598420" cy="18349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flipV="1">
                      <a:off x="0" y="0"/>
                      <a:ext cx="2623972" cy="1853040"/>
                    </a:xfrm>
                    <a:prstGeom prst="rect">
                      <a:avLst/>
                    </a:prstGeom>
                  </pic:spPr>
                </pic:pic>
              </a:graphicData>
            </a:graphic>
          </wp:inline>
        </w:drawing>
      </w:r>
    </w:p>
    <w:p w14:paraId="542AC0C4" w14:textId="226E89A7" w:rsidR="004A51BA" w:rsidRDefault="00897DA0">
      <w:r>
        <w:t>You can then add the m</w:t>
      </w:r>
      <w:r w:rsidR="003C556B">
        <w:t>a</w:t>
      </w:r>
      <w:r>
        <w:t>rgins where the rows correspond to FIELDMAP_COLUMN and the columns correspont to FIELDMAP_RANGE</w:t>
      </w:r>
    </w:p>
    <w:p w14:paraId="2E76DCCA" w14:textId="72411AD8" w:rsidR="00897DA0" w:rsidRDefault="00897DA0">
      <w:r>
        <w:drawing>
          <wp:inline distT="0" distB="0" distL="0" distR="0" wp14:anchorId="4E532178" wp14:editId="61DF62FD">
            <wp:extent cx="4152900" cy="3223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73046" cy="3239016"/>
                    </a:xfrm>
                    <a:prstGeom prst="rect">
                      <a:avLst/>
                    </a:prstGeom>
                  </pic:spPr>
                </pic:pic>
              </a:graphicData>
            </a:graphic>
          </wp:inline>
        </w:drawing>
      </w:r>
    </w:p>
    <w:p w14:paraId="6AD52D50" w14:textId="1F42F5F7" w:rsidR="00EB2714" w:rsidRDefault="00EB2714">
      <w:r>
        <w:t>Now if you want just the Plot number and the entry name in your map you can use VLOOKUP excel function to get those. This looks up a plot number:</w:t>
      </w:r>
    </w:p>
    <w:p w14:paraId="0EEE1F75" w14:textId="6DF854AC" w:rsidR="00EB2714" w:rsidRDefault="00EB2714">
      <w:r>
        <w:t xml:space="preserve"> </w:t>
      </w:r>
      <w:r w:rsidRPr="00EB2714">
        <w:t>=CONCAT("Plot ",MID(B3,FIND("-",B3)+1,FIND("Entry",B3,1)-FIND("-",B3)-2))</w:t>
      </w:r>
    </w:p>
    <w:p w14:paraId="4609765F" w14:textId="0F384662" w:rsidR="00EB2714" w:rsidRDefault="00EB2714">
      <w:r>
        <w:t>And this looks up the DESIGNATION from the Observation sheet based on the Entry No in the map:</w:t>
      </w:r>
    </w:p>
    <w:p w14:paraId="7CF0DBDD" w14:textId="289404F2" w:rsidR="00EB2714" w:rsidRDefault="00EB2714">
      <w:r w:rsidRPr="00EB2714">
        <w:t>=VLOOKUP(NUMBERVALUE(MID(B3,FIND("Entry",B3)+6,FIND("Rep",B3,1)-FIND("Entry",B3)-7)),Observation!$B$2:$D$29,3,FALSE)</w:t>
      </w:r>
    </w:p>
    <w:p w14:paraId="71D44AC9" w14:textId="7156EE7C" w:rsidR="00EB2714" w:rsidRDefault="00EB2714">
      <w:r>
        <w:t>You can color the reps and the map looks like:</w:t>
      </w:r>
    </w:p>
    <w:p w14:paraId="2F080794" w14:textId="51E57DE5" w:rsidR="00EB2714" w:rsidRDefault="00EB2714">
      <w:r>
        <w:drawing>
          <wp:inline distT="0" distB="0" distL="0" distR="0" wp14:anchorId="7E8137BC" wp14:editId="4A413879">
            <wp:extent cx="4572000" cy="3003062"/>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86866" cy="3012826"/>
                    </a:xfrm>
                    <a:prstGeom prst="rect">
                      <a:avLst/>
                    </a:prstGeom>
                  </pic:spPr>
                </pic:pic>
              </a:graphicData>
            </a:graphic>
          </wp:inline>
        </w:drawing>
      </w:r>
    </w:p>
    <w:p w14:paraId="6C1B88F0" w14:textId="63DA0CE8" w:rsidR="003C556B" w:rsidRDefault="003C556B">
      <w:r>
        <w:t>An Alternative strategy is not to use the BMS to make your fieldmap since you have already imported it.</w:t>
      </w:r>
    </w:p>
    <w:p w14:paraId="3F2E0B21" w14:textId="342D2A46" w:rsidR="003C556B" w:rsidRDefault="00B3507E">
      <w:r>
        <w:t>To do this you use a Pivot Table from the Observations sheet of the Study book and save it to a new Sheet. Pivot with FLD_ROW and rows, FLD_COL as columns and PLOT_NO as contents.</w:t>
      </w:r>
    </w:p>
    <w:p w14:paraId="43BB9A18" w14:textId="4F098D10" w:rsidR="00B3507E" w:rsidRDefault="00B3507E">
      <w:r>
        <w:t>Rename the new sheet to FieldPlanImport.</w:t>
      </w:r>
    </w:p>
    <w:p w14:paraId="3C757A60" w14:textId="7C331458" w:rsidR="00B3507E" w:rsidRDefault="00B3507E">
      <w:r>
        <w:t>Copy the array of plot numbers from the pivot table and paste them as values in an array below the pivot table:</w:t>
      </w:r>
    </w:p>
    <w:p w14:paraId="4EA06BC7" w14:textId="133E1AD6" w:rsidR="00B3507E" w:rsidRDefault="00B3507E">
      <w:r>
        <w:drawing>
          <wp:inline distT="0" distB="0" distL="0" distR="0" wp14:anchorId="2D7C9D7A" wp14:editId="13E05AA1">
            <wp:extent cx="5943600" cy="44786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478655"/>
                    </a:xfrm>
                    <a:prstGeom prst="rect">
                      <a:avLst/>
                    </a:prstGeom>
                  </pic:spPr>
                </pic:pic>
              </a:graphicData>
            </a:graphic>
          </wp:inline>
        </w:drawing>
      </w:r>
    </w:p>
    <w:p w14:paraId="78C49B31" w14:textId="77777777" w:rsidR="00B3507E" w:rsidRDefault="00B3507E">
      <w:r>
        <w:br w:type="page"/>
      </w:r>
    </w:p>
    <w:p w14:paraId="50984395" w14:textId="5437B917" w:rsidR="00B3507E" w:rsidRDefault="00B3507E">
      <w:r>
        <w:t>Copy the column of plot numbers from the Observation sheet to column K of the FieldPlanImport sheet. Copy the column of designations from the Observation sheet to column L.</w:t>
      </w:r>
    </w:p>
    <w:p w14:paraId="70E2299B" w14:textId="2DCF299D" w:rsidR="00B3507E" w:rsidRDefault="00B3507E">
      <w:r>
        <w:drawing>
          <wp:inline distT="0" distB="0" distL="0" distR="0" wp14:anchorId="7F7C4379" wp14:editId="17A8B750">
            <wp:extent cx="948127" cy="2659380"/>
            <wp:effectExtent l="0" t="0" r="444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59126" cy="2690230"/>
                    </a:xfrm>
                    <a:prstGeom prst="rect">
                      <a:avLst/>
                    </a:prstGeom>
                  </pic:spPr>
                </pic:pic>
              </a:graphicData>
            </a:graphic>
          </wp:inline>
        </w:drawing>
      </w:r>
    </w:p>
    <w:p w14:paraId="6FA749E2" w14:textId="77777777" w:rsidR="00B3507E" w:rsidRDefault="00B3507E">
      <w:r>
        <w:t>Now copy the PLOT-NOs to a fieldmap area with formula:</w:t>
      </w:r>
    </w:p>
    <w:p w14:paraId="2C25A21D" w14:textId="77777777" w:rsidR="00B3507E" w:rsidRDefault="00B3507E">
      <w:r w:rsidRPr="00B3507E">
        <w:t>=CONCAT("Plot ",TEXT(B21,"0"))</w:t>
      </w:r>
    </w:p>
    <w:p w14:paraId="35FA1F01" w14:textId="77777777" w:rsidR="00B3507E" w:rsidRDefault="00B3507E">
      <w:r>
        <w:t>and look up the DESIGNATION of the entry on that plot with formula:</w:t>
      </w:r>
    </w:p>
    <w:p w14:paraId="490BB234" w14:textId="77777777" w:rsidR="00B3507E" w:rsidRDefault="00B3507E">
      <w:r w:rsidRPr="00B3507E">
        <w:t>=VLOOKUP(B21,$K$2:$L$85,2,FALSE)</w:t>
      </w:r>
    </w:p>
    <w:p w14:paraId="4D5B5DCF" w14:textId="77777777" w:rsidR="00B3507E" w:rsidRDefault="00B3507E">
      <w:r>
        <w:t>Now format the plan a bit, colour the reps and you have the same as the FieldMap plan:</w:t>
      </w:r>
    </w:p>
    <w:p w14:paraId="566E1902" w14:textId="706FC9C4" w:rsidR="00B3507E" w:rsidRDefault="00B3507E">
      <w:r>
        <w:drawing>
          <wp:inline distT="0" distB="0" distL="0" distR="0" wp14:anchorId="0B9C49BC" wp14:editId="5DB97AFA">
            <wp:extent cx="4930554" cy="320802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43356" cy="3216350"/>
                    </a:xfrm>
                    <a:prstGeom prst="rect">
                      <a:avLst/>
                    </a:prstGeom>
                  </pic:spPr>
                </pic:pic>
              </a:graphicData>
            </a:graphic>
          </wp:inline>
        </w:drawing>
      </w:r>
      <w:r>
        <w:t xml:space="preserve"> </w:t>
      </w:r>
    </w:p>
    <w:p w14:paraId="79F603AF" w14:textId="77777777" w:rsidR="00EB2714" w:rsidRDefault="00EB2714"/>
    <w:sectPr w:rsidR="00EB27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FE3CAC"/>
    <w:multiLevelType w:val="hybridMultilevel"/>
    <w:tmpl w:val="05B688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7F4"/>
    <w:rsid w:val="000207F4"/>
    <w:rsid w:val="003C556B"/>
    <w:rsid w:val="004A51BA"/>
    <w:rsid w:val="0062531E"/>
    <w:rsid w:val="00640DFA"/>
    <w:rsid w:val="00656B27"/>
    <w:rsid w:val="00897DA0"/>
    <w:rsid w:val="008F4555"/>
    <w:rsid w:val="00B3507E"/>
    <w:rsid w:val="00B405B8"/>
    <w:rsid w:val="00D617E9"/>
    <w:rsid w:val="00D816D0"/>
    <w:rsid w:val="00EB2714"/>
    <w:rsid w:val="00FE33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9D893"/>
  <w15:chartTrackingRefBased/>
  <w15:docId w15:val="{9E23B0BF-C5BB-4AD3-96D5-9EBBBDC43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3416014">
      <w:bodyDiv w:val="1"/>
      <w:marLeft w:val="0"/>
      <w:marRight w:val="0"/>
      <w:marTop w:val="0"/>
      <w:marBottom w:val="0"/>
      <w:divBdr>
        <w:top w:val="none" w:sz="0" w:space="0" w:color="auto"/>
        <w:left w:val="none" w:sz="0" w:space="0" w:color="auto"/>
        <w:bottom w:val="none" w:sz="0" w:space="0" w:color="auto"/>
        <w:right w:val="none" w:sz="0" w:space="0" w:color="auto"/>
      </w:divBdr>
      <w:divsChild>
        <w:div w:id="52429816">
          <w:marLeft w:val="0"/>
          <w:marRight w:val="0"/>
          <w:marTop w:val="0"/>
          <w:marBottom w:val="0"/>
          <w:divBdr>
            <w:top w:val="none" w:sz="0" w:space="0" w:color="auto"/>
            <w:left w:val="none" w:sz="0" w:space="0" w:color="auto"/>
            <w:bottom w:val="none" w:sz="0" w:space="0" w:color="auto"/>
            <w:right w:val="none" w:sz="0" w:space="0" w:color="auto"/>
          </w:divBdr>
        </w:div>
        <w:div w:id="1544635553">
          <w:marLeft w:val="0"/>
          <w:marRight w:val="0"/>
          <w:marTop w:val="0"/>
          <w:marBottom w:val="0"/>
          <w:divBdr>
            <w:top w:val="none" w:sz="0" w:space="0" w:color="auto"/>
            <w:left w:val="none" w:sz="0" w:space="0" w:color="auto"/>
            <w:bottom w:val="none" w:sz="0" w:space="0" w:color="auto"/>
            <w:right w:val="none" w:sz="0" w:space="0" w:color="auto"/>
          </w:divBdr>
        </w:div>
        <w:div w:id="1790781088">
          <w:marLeft w:val="0"/>
          <w:marRight w:val="0"/>
          <w:marTop w:val="0"/>
          <w:marBottom w:val="0"/>
          <w:divBdr>
            <w:top w:val="none" w:sz="0" w:space="0" w:color="auto"/>
            <w:left w:val="none" w:sz="0" w:space="0" w:color="auto"/>
            <w:bottom w:val="none" w:sz="0" w:space="0" w:color="auto"/>
            <w:right w:val="none" w:sz="0" w:space="0" w:color="auto"/>
          </w:divBdr>
        </w:div>
        <w:div w:id="1432507533">
          <w:marLeft w:val="0"/>
          <w:marRight w:val="0"/>
          <w:marTop w:val="0"/>
          <w:marBottom w:val="0"/>
          <w:divBdr>
            <w:top w:val="none" w:sz="0" w:space="0" w:color="auto"/>
            <w:left w:val="none" w:sz="0" w:space="0" w:color="auto"/>
            <w:bottom w:val="none" w:sz="0" w:space="0" w:color="auto"/>
            <w:right w:val="none" w:sz="0" w:space="0" w:color="auto"/>
          </w:divBdr>
        </w:div>
        <w:div w:id="1247105407">
          <w:marLeft w:val="0"/>
          <w:marRight w:val="0"/>
          <w:marTop w:val="0"/>
          <w:marBottom w:val="0"/>
          <w:divBdr>
            <w:top w:val="none" w:sz="0" w:space="0" w:color="auto"/>
            <w:left w:val="none" w:sz="0" w:space="0" w:color="auto"/>
            <w:bottom w:val="none" w:sz="0" w:space="0" w:color="auto"/>
            <w:right w:val="none" w:sz="0" w:space="0" w:color="auto"/>
          </w:divBdr>
        </w:div>
        <w:div w:id="184516320">
          <w:marLeft w:val="0"/>
          <w:marRight w:val="0"/>
          <w:marTop w:val="0"/>
          <w:marBottom w:val="0"/>
          <w:divBdr>
            <w:top w:val="none" w:sz="0" w:space="0" w:color="auto"/>
            <w:left w:val="none" w:sz="0" w:space="0" w:color="auto"/>
            <w:bottom w:val="none" w:sz="0" w:space="0" w:color="auto"/>
            <w:right w:val="none" w:sz="0" w:space="0" w:color="auto"/>
          </w:divBdr>
        </w:div>
        <w:div w:id="66539664">
          <w:marLeft w:val="0"/>
          <w:marRight w:val="0"/>
          <w:marTop w:val="0"/>
          <w:marBottom w:val="0"/>
          <w:divBdr>
            <w:top w:val="none" w:sz="0" w:space="0" w:color="auto"/>
            <w:left w:val="none" w:sz="0" w:space="0" w:color="auto"/>
            <w:bottom w:val="none" w:sz="0" w:space="0" w:color="auto"/>
            <w:right w:val="none" w:sz="0" w:space="0" w:color="auto"/>
          </w:divBdr>
        </w:div>
        <w:div w:id="1023942400">
          <w:marLeft w:val="0"/>
          <w:marRight w:val="0"/>
          <w:marTop w:val="0"/>
          <w:marBottom w:val="0"/>
          <w:divBdr>
            <w:top w:val="none" w:sz="0" w:space="0" w:color="auto"/>
            <w:left w:val="none" w:sz="0" w:space="0" w:color="auto"/>
            <w:bottom w:val="none" w:sz="0" w:space="0" w:color="auto"/>
            <w:right w:val="none" w:sz="0" w:space="0" w:color="auto"/>
          </w:divBdr>
        </w:div>
        <w:div w:id="1323974666">
          <w:marLeft w:val="0"/>
          <w:marRight w:val="0"/>
          <w:marTop w:val="0"/>
          <w:marBottom w:val="0"/>
          <w:divBdr>
            <w:top w:val="none" w:sz="0" w:space="0" w:color="auto"/>
            <w:left w:val="none" w:sz="0" w:space="0" w:color="auto"/>
            <w:bottom w:val="none" w:sz="0" w:space="0" w:color="auto"/>
            <w:right w:val="none" w:sz="0" w:space="0" w:color="auto"/>
          </w:divBdr>
        </w:div>
        <w:div w:id="1637950952">
          <w:marLeft w:val="0"/>
          <w:marRight w:val="0"/>
          <w:marTop w:val="0"/>
          <w:marBottom w:val="0"/>
          <w:divBdr>
            <w:top w:val="none" w:sz="0" w:space="0" w:color="auto"/>
            <w:left w:val="none" w:sz="0" w:space="0" w:color="auto"/>
            <w:bottom w:val="none" w:sz="0" w:space="0" w:color="auto"/>
            <w:right w:val="none" w:sz="0" w:space="0" w:color="auto"/>
          </w:divBdr>
        </w:div>
        <w:div w:id="1107768978">
          <w:marLeft w:val="0"/>
          <w:marRight w:val="0"/>
          <w:marTop w:val="0"/>
          <w:marBottom w:val="0"/>
          <w:divBdr>
            <w:top w:val="none" w:sz="0" w:space="0" w:color="auto"/>
            <w:left w:val="none" w:sz="0" w:space="0" w:color="auto"/>
            <w:bottom w:val="none" w:sz="0" w:space="0" w:color="auto"/>
            <w:right w:val="none" w:sz="0" w:space="0" w:color="auto"/>
          </w:divBdr>
        </w:div>
        <w:div w:id="366224866">
          <w:marLeft w:val="0"/>
          <w:marRight w:val="0"/>
          <w:marTop w:val="0"/>
          <w:marBottom w:val="0"/>
          <w:divBdr>
            <w:top w:val="none" w:sz="0" w:space="0" w:color="auto"/>
            <w:left w:val="none" w:sz="0" w:space="0" w:color="auto"/>
            <w:bottom w:val="none" w:sz="0" w:space="0" w:color="auto"/>
            <w:right w:val="none" w:sz="0" w:space="0" w:color="auto"/>
          </w:divBdr>
        </w:div>
        <w:div w:id="1389911211">
          <w:marLeft w:val="0"/>
          <w:marRight w:val="0"/>
          <w:marTop w:val="0"/>
          <w:marBottom w:val="0"/>
          <w:divBdr>
            <w:top w:val="none" w:sz="0" w:space="0" w:color="auto"/>
            <w:left w:val="none" w:sz="0" w:space="0" w:color="auto"/>
            <w:bottom w:val="none" w:sz="0" w:space="0" w:color="auto"/>
            <w:right w:val="none" w:sz="0" w:space="0" w:color="auto"/>
          </w:divBdr>
        </w:div>
        <w:div w:id="1056467750">
          <w:marLeft w:val="0"/>
          <w:marRight w:val="0"/>
          <w:marTop w:val="0"/>
          <w:marBottom w:val="0"/>
          <w:divBdr>
            <w:top w:val="none" w:sz="0" w:space="0" w:color="auto"/>
            <w:left w:val="none" w:sz="0" w:space="0" w:color="auto"/>
            <w:bottom w:val="none" w:sz="0" w:space="0" w:color="auto"/>
            <w:right w:val="none" w:sz="0" w:space="0" w:color="auto"/>
          </w:divBdr>
        </w:div>
        <w:div w:id="918831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518</TotalTime>
  <Pages>7</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McLaren</dc:creator>
  <cp:keywords/>
  <dc:description/>
  <cp:lastModifiedBy>Graham McLaren</cp:lastModifiedBy>
  <cp:revision>2</cp:revision>
  <cp:lastPrinted>2020-09-24T15:32:00Z</cp:lastPrinted>
  <dcterms:created xsi:type="dcterms:W3CDTF">2020-09-24T15:31:00Z</dcterms:created>
  <dcterms:modified xsi:type="dcterms:W3CDTF">2020-09-25T00:11:00Z</dcterms:modified>
</cp:coreProperties>
</file>